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b/>
          <w:sz w:val="30"/>
        </w:rPr>
        <w:t xml:space="preserve">Thyroid Health Quiz Question Template for Functional Medicine</w:t>
      </w:r>
    </w:p>
    <w:p>
      <w:r>
        <w:rPr>
          <w:sz w:val="17"/>
        </w:rPr>
        <w:t xml:space="preserve">Free template from brevlix.com — automate this at brevlix.com/demo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Q1: Which of these do you experience regularly? (check all that apply)</w:t>
      </w:r>
    </w:p>
    <w:p>
      <w:r>
        <w:rPr>
          <w:sz w:val="21"/>
        </w:rPr>
        <w:t xml:space="preserve">☐ Fatigue that doesn't improve with rest</w:t>
      </w:r>
    </w:p>
    <w:p>
      <w:r>
        <w:rPr>
          <w:sz w:val="21"/>
        </w:rPr>
        <w:t xml:space="preserve">☐ Feeling cold when others are comfortable</w:t>
      </w:r>
    </w:p>
    <w:p>
      <w:r>
        <w:rPr>
          <w:sz w:val="21"/>
        </w:rPr>
        <w:t xml:space="preserve">☐ Unexplained weight gain or difficulty losing weight</w:t>
      </w:r>
    </w:p>
    <w:p>
      <w:r>
        <w:rPr>
          <w:sz w:val="21"/>
        </w:rPr>
        <w:t xml:space="preserve">☐ Hair thinning or loss</w:t>
      </w:r>
    </w:p>
    <w:p>
      <w:r>
        <w:rPr>
          <w:sz w:val="21"/>
        </w:rPr>
        <w:t xml:space="preserve">☐ Brain fog or difficulty concentrating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Q2: Have you been told your thyroid labs are "normal" but you still have symptoms?</w:t>
      </w:r>
    </w:p>
    <w:p>
      <w:r>
        <w:rPr>
          <w:sz w:val="21"/>
        </w:rPr>
        <w:t xml:space="preserve">☐ Yes — this has happened multiple times</w:t>
      </w:r>
    </w:p>
    <w:p>
      <w:r>
        <w:rPr>
          <w:sz w:val="21"/>
        </w:rPr>
        <w:t xml:space="preserve">☐ Yes — once</w:t>
      </w:r>
    </w:p>
    <w:p>
      <w:r>
        <w:rPr>
          <w:sz w:val="21"/>
        </w:rPr>
        <w:t xml:space="preserve">☐ No — my labs match how I feel</w:t>
      </w:r>
    </w:p>
    <w:p>
      <w:r>
        <w:rPr>
          <w:sz w:val="21"/>
        </w:rPr>
        <w:t xml:space="preserve">☐ I've never had thyroid labs drawn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Q3: Do you have a family history of any of the following? (check all that apply)</w:t>
      </w:r>
    </w:p>
    <w:p>
      <w:r>
        <w:rPr>
          <w:sz w:val="21"/>
        </w:rPr>
        <w:t xml:space="preserve">☐ Hashimoto's or autoimmune thyroid disease</w:t>
      </w:r>
    </w:p>
    <w:p>
      <w:r>
        <w:rPr>
          <w:sz w:val="21"/>
        </w:rPr>
        <w:t xml:space="preserve">☐ Hypothyroidism</w:t>
      </w:r>
    </w:p>
    <w:p>
      <w:r>
        <w:rPr>
          <w:sz w:val="21"/>
        </w:rPr>
        <w:t xml:space="preserve">☐ Other autoimmune conditions</w:t>
      </w:r>
    </w:p>
    <w:p>
      <w:r>
        <w:rPr>
          <w:sz w:val="21"/>
        </w:rPr>
        <w:t xml:space="preserve">☐ None of the above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Q4: How would you describe your bowel movements?</w:t>
      </w:r>
    </w:p>
    <w:p>
      <w:r>
        <w:rPr>
          <w:sz w:val="21"/>
        </w:rPr>
        <w:t xml:space="preserve">☐ Regular, daily</w:t>
      </w:r>
    </w:p>
    <w:p>
      <w:r>
        <w:rPr>
          <w:sz w:val="21"/>
        </w:rPr>
        <w:t xml:space="preserve">☐ Constipated (less than once per day)</w:t>
      </w:r>
    </w:p>
    <w:p>
      <w:r>
        <w:rPr>
          <w:sz w:val="21"/>
        </w:rPr>
        <w:t xml:space="preserve">☐ Loose or diarrhea-predominant</w:t>
      </w:r>
    </w:p>
    <w:p>
      <w:r>
        <w:rPr>
          <w:sz w:val="21"/>
        </w:rPr>
        <w:t xml:space="preserve">☐ Alternating between constipation and loose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Q5: Have you noticed changes in any of the following? (check all that apply)</w:t>
      </w:r>
    </w:p>
    <w:p>
      <w:r>
        <w:rPr>
          <w:sz w:val="21"/>
        </w:rPr>
        <w:t xml:space="preserve">☐ Skin dryness</w:t>
      </w:r>
    </w:p>
    <w:p>
      <w:r>
        <w:rPr>
          <w:sz w:val="21"/>
        </w:rPr>
        <w:t xml:space="preserve">☐ Nail brittleness</w:t>
      </w:r>
    </w:p>
    <w:p>
      <w:r>
        <w:rPr>
          <w:sz w:val="21"/>
        </w:rPr>
        <w:t xml:space="preserve">☐ Thinning of the outer third of eyebrows</w:t>
      </w:r>
    </w:p>
    <w:p>
      <w:r>
        <w:rPr>
          <w:sz w:val="21"/>
        </w:rPr>
        <w:t xml:space="preserve">☐ None of these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Q6: What is your typical body temperature?</w:t>
      </w:r>
    </w:p>
    <w:p>
      <w:r>
        <w:rPr>
          <w:sz w:val="21"/>
        </w:rPr>
        <w:t xml:space="preserve">☐ Below 97.5°F (36.4°C)</w:t>
      </w:r>
    </w:p>
    <w:p>
      <w:r>
        <w:rPr>
          <w:sz w:val="21"/>
        </w:rPr>
        <w:t xml:space="preserve">☐ 97.5-98.5°F (36.4-36.9°C)</w:t>
      </w:r>
    </w:p>
    <w:p>
      <w:r>
        <w:rPr>
          <w:sz w:val="21"/>
        </w:rPr>
        <w:t xml:space="preserve">☐ Above 98.5°F (36.9°C)</w:t>
      </w:r>
    </w:p>
    <w:p>
      <w:r>
        <w:rPr>
          <w:sz w:val="21"/>
        </w:rPr>
        <w:t xml:space="preserve">☐ Not sure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Q7: Do you currently take thyroid medication?</w:t>
      </w:r>
    </w:p>
    <w:p>
      <w:r>
        <w:rPr>
          <w:sz w:val="21"/>
        </w:rPr>
        <w:t xml:space="preserve">☐ Yes — but I still have symptoms</w:t>
      </w:r>
    </w:p>
    <w:p>
      <w:r>
        <w:rPr>
          <w:sz w:val="21"/>
        </w:rPr>
        <w:t xml:space="preserve">☐ Yes — my symptoms are well-controlled</w:t>
      </w:r>
    </w:p>
    <w:p>
      <w:r>
        <w:rPr>
          <w:sz w:val="21"/>
        </w:rPr>
        <w:t xml:space="preserve">☐ No, I do not take thyroid medication</w:t>
      </w:r>
    </w:p>
    <w:p>
      <w:r>
        <w:rPr>
          <w:sz w:val="21"/>
        </w:rPr>
        <w:t xml:space="preserve"/>
      </w:r>
    </w:p>
    <w:p>
      <w:r>
        <w:rPr>
          <w:b/>
          <w:sz w:val="21"/>
        </w:rPr>
        <w:t xml:space="preserve">Q8: Rate your overall energy level on a scale of 1-5.</w:t>
      </w:r>
    </w:p>
    <w:p>
      <w:r>
        <w:rPr>
          <w:sz w:val="21"/>
        </w:rPr>
        <w:t xml:space="preserve">1 — Severely low</w:t>
      </w:r>
    </w:p>
    <w:p>
      <w:r>
        <w:rPr>
          <w:sz w:val="21"/>
        </w:rPr>
        <w:t xml:space="preserve">2</w:t>
      </w:r>
    </w:p>
    <w:p>
      <w:r>
        <w:rPr>
          <w:sz w:val="21"/>
        </w:rPr>
        <w:t xml:space="preserve">3 — Moderate</w:t>
      </w:r>
    </w:p>
    <w:p>
      <w:r>
        <w:rPr>
          <w:sz w:val="21"/>
        </w:rPr>
        <w:t xml:space="preserve">4</w:t>
      </w:r>
    </w:p>
    <w:p>
      <w:r>
        <w:rPr>
          <w:sz w:val="21"/>
        </w:rPr>
        <w:t xml:space="preserve">5 — High energy</w:t>
      </w:r>
    </w:p>
    <w:p>
      <w:r>
        <w:rPr>
          <w:sz w:val="21"/>
        </w:rPr>
        <w:t xml:space="preserve"/>
      </w:r>
    </w:p>
    <w:p>
      <w:r>
        <w:rPr>
          <w:b/>
          <w:sz w:val="24"/>
        </w:rPr>
        <w:t xml:space="preserve">Clinical Archetypes</w:t>
      </w:r>
    </w:p>
    <w:p>
      <w:r>
        <w:rPr>
          <w:sz w:val="21"/>
        </w:rPr>
        <w:t xml:space="preserve">• Classic Hypothyroid</w:t>
      </w:r>
    </w:p>
    <w:p>
      <w:r>
        <w:rPr>
          <w:sz w:val="21"/>
        </w:rPr>
        <w:t xml:space="preserve">• Autoimmune Thyroid (Hashimoto's Pattern)</w:t>
      </w:r>
    </w:p>
    <w:p>
      <w:r>
        <w:rPr>
          <w:sz w:val="21"/>
        </w:rPr>
        <w:t xml:space="preserve">• Thyroid-Conversion Dysfunction</w:t>
      </w:r>
    </w:p>
    <w:p>
      <w:r>
        <w:rPr>
          <w:sz w:val="21"/>
        </w:rPr>
        <w:t xml:space="preserve"/>
      </w:r>
    </w:p>
    <w:p>
      <w:r>
        <w:rPr>
          <w:sz w:val="16"/>
        </w:rPr>
        <w:t xml:space="preserve">Template source: brevlix.com/resources/quiz-question-templates/thyroid-health</w:t>
      </w:r>
    </w:p>
    <w:sectPr>
      <w:pgSz w:w="12240" w:h="15840"/>
      <w:pgMar w:top="1008" w:right="900" w:bottom="1008" w:left="900"/>
    </w:sectPr>
  </w:body>
</w:document>
</file>